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0119" w:rsidRDefault="00950119" w:rsidP="007A2DB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212121"/>
          <w:sz w:val="24"/>
          <w:szCs w:val="36"/>
        </w:rPr>
      </w:pPr>
      <w:bookmarkStart w:id="0" w:name="_GoBack"/>
      <w:bookmarkEnd w:id="0"/>
    </w:p>
    <w:p w:rsidR="00950119" w:rsidRDefault="00950119" w:rsidP="007A2DB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212121"/>
          <w:sz w:val="24"/>
          <w:szCs w:val="36"/>
        </w:rPr>
      </w:pPr>
    </w:p>
    <w:p w:rsidR="00950119" w:rsidRDefault="00950119" w:rsidP="00950119">
      <w:pPr>
        <w:spacing w:after="0" w:line="360" w:lineRule="auto"/>
        <w:ind w:firstLine="709"/>
        <w:jc w:val="center"/>
        <w:rPr>
          <w:rFonts w:ascii="Times New Roman" w:hAnsi="Times New Roman" w:cs="Times New Roman"/>
          <w:color w:val="212121"/>
          <w:sz w:val="24"/>
          <w:szCs w:val="36"/>
        </w:rPr>
      </w:pPr>
      <w:r w:rsidRPr="00950119">
        <w:rPr>
          <w:rFonts w:ascii="Times New Roman" w:hAnsi="Times New Roman" w:cs="Times New Roman"/>
          <w:noProof/>
          <w:color w:val="212121"/>
          <w:sz w:val="24"/>
          <w:szCs w:val="36"/>
        </w:rPr>
        <w:drawing>
          <wp:inline distT="0" distB="0" distL="0" distR="0">
            <wp:extent cx="5940425" cy="8410107"/>
            <wp:effectExtent l="0" t="0" r="3175" b="0"/>
            <wp:docPr id="1" name="Рисунок 1" descr="C:\Users\Шакирова\Downloads\File0002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акирова\Downloads\File0002_page-000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101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2DBC" w:rsidRPr="00D52CE0" w:rsidRDefault="007A2DBC" w:rsidP="007A2DBC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D52CE0">
        <w:rPr>
          <w:rFonts w:ascii="Times New Roman" w:eastAsia="SchoolBookSanPin" w:hAnsi="Times New Roman"/>
          <w:sz w:val="24"/>
          <w:szCs w:val="24"/>
        </w:rPr>
        <w:lastRenderedPageBreak/>
        <w:t xml:space="preserve">Внеурочная деятельность – это </w:t>
      </w:r>
      <w:proofErr w:type="gramStart"/>
      <w:r w:rsidRPr="00D52CE0">
        <w:rPr>
          <w:rFonts w:ascii="Times New Roman" w:eastAsia="SchoolBookSanPin" w:hAnsi="Times New Roman"/>
          <w:sz w:val="24"/>
          <w:szCs w:val="24"/>
        </w:rPr>
        <w:t>образовательная  деятельность</w:t>
      </w:r>
      <w:proofErr w:type="gramEnd"/>
      <w:r w:rsidRPr="00D52CE0">
        <w:rPr>
          <w:rFonts w:ascii="Times New Roman" w:eastAsia="SchoolBookSanPin" w:hAnsi="Times New Roman"/>
          <w:sz w:val="24"/>
          <w:szCs w:val="24"/>
        </w:rPr>
        <w:t xml:space="preserve">, направленная на достижение планируемых результатов освоения основной образовательной программы (личностных, </w:t>
      </w:r>
      <w:proofErr w:type="spellStart"/>
      <w:r w:rsidRPr="00D52CE0">
        <w:rPr>
          <w:rFonts w:ascii="Times New Roman" w:eastAsia="SchoolBookSanPin" w:hAnsi="Times New Roman"/>
          <w:sz w:val="24"/>
          <w:szCs w:val="24"/>
        </w:rPr>
        <w:t>метапредметных</w:t>
      </w:r>
      <w:proofErr w:type="spellEnd"/>
      <w:r w:rsidRPr="00D52CE0">
        <w:rPr>
          <w:rFonts w:ascii="Times New Roman" w:eastAsia="SchoolBookSanPin" w:hAnsi="Times New Roman"/>
          <w:sz w:val="24"/>
          <w:szCs w:val="24"/>
        </w:rPr>
        <w:t xml:space="preserve">  и предметных), осуществляемую в формах, отличных от урочной.</w:t>
      </w:r>
    </w:p>
    <w:p w:rsidR="00FA4186" w:rsidRDefault="007A2DBC" w:rsidP="007A2DBC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D52CE0">
        <w:rPr>
          <w:rFonts w:ascii="Times New Roman" w:eastAsia="SchoolBookSanPin" w:hAnsi="Times New Roman"/>
          <w:sz w:val="24"/>
          <w:szCs w:val="24"/>
        </w:rPr>
        <w:t xml:space="preserve"> Внеурочная деятельность является неотъемлемой и обязательной частью </w:t>
      </w:r>
      <w:r w:rsidR="00FA4186">
        <w:rPr>
          <w:rFonts w:ascii="Times New Roman" w:eastAsia="SchoolBookSanPin" w:hAnsi="Times New Roman"/>
          <w:sz w:val="24"/>
          <w:szCs w:val="24"/>
        </w:rPr>
        <w:t>организационного раздела ООП СОО и представляет собой описание целостной системы функционирования образовательной организации в сфере внеурочной деятельности и включает:</w:t>
      </w:r>
    </w:p>
    <w:p w:rsidR="00FA4186" w:rsidRPr="00FA4186" w:rsidRDefault="00FA4186" w:rsidP="00FA4186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FA4186">
        <w:rPr>
          <w:rFonts w:ascii="Times New Roman" w:eastAsia="SchoolBookSanPin" w:hAnsi="Times New Roman"/>
          <w:sz w:val="24"/>
          <w:szCs w:val="24"/>
        </w:rPr>
        <w:t>план организации деятельности ученических сообществ (групп старшеклассников), в том числе ученических классов, разновозрастных объединений по интересам, клубов; юношеских общественных объединений, организаций (в том числе и в рамках «</w:t>
      </w:r>
      <w:r>
        <w:rPr>
          <w:rFonts w:ascii="Times New Roman" w:eastAsia="SchoolBookSanPin" w:hAnsi="Times New Roman"/>
          <w:sz w:val="24"/>
          <w:szCs w:val="24"/>
        </w:rPr>
        <w:t>Движения первых</w:t>
      </w:r>
      <w:r w:rsidRPr="00FA4186">
        <w:rPr>
          <w:rFonts w:ascii="Times New Roman" w:eastAsia="SchoolBookSanPin" w:hAnsi="Times New Roman"/>
          <w:sz w:val="24"/>
          <w:szCs w:val="24"/>
        </w:rPr>
        <w:t>»);</w:t>
      </w:r>
    </w:p>
    <w:p w:rsidR="00FA4186" w:rsidRDefault="00FA4186" w:rsidP="00FA4186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FA4186">
        <w:rPr>
          <w:rFonts w:ascii="Times New Roman" w:eastAsia="SchoolBookSanPin" w:hAnsi="Times New Roman"/>
          <w:sz w:val="24"/>
          <w:szCs w:val="24"/>
        </w:rPr>
        <w:t>план реализации курсов внеурочной деятельности по выбору обучающихся (предметные кружки, факультативы, ученические научные общества, школьные олимпиады по предметам программы среднего общего образования).</w:t>
      </w:r>
    </w:p>
    <w:p w:rsidR="00FA4186" w:rsidRDefault="00FA4186" w:rsidP="007A2DBC">
      <w:pPr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D861EE">
        <w:rPr>
          <w:rFonts w:ascii="Times New Roman" w:eastAsia="SchoolBookSanPin" w:hAnsi="Times New Roman" w:cs="Times New Roman"/>
          <w:sz w:val="24"/>
          <w:szCs w:val="24"/>
        </w:rPr>
        <w:t xml:space="preserve">Согласно ФГОС СОО через внеурочную деятельность организацией, осуществляющей образовательную деятельность, реализуется основная образовательная программа (цели, задачи, планируемые результаты, содержание </w:t>
      </w:r>
      <w:r w:rsidRPr="00D861EE">
        <w:rPr>
          <w:rFonts w:ascii="Times New Roman" w:eastAsia="SchoolBookSanPin" w:hAnsi="Times New Roman" w:cs="Times New Roman"/>
          <w:sz w:val="24"/>
          <w:szCs w:val="24"/>
        </w:rPr>
        <w:br/>
        <w:t>и организация образовательной деятельности при получении среднего общего образования). В соответствии с планом внеурочной деятельности создаются условия для получения образования всеми обучающимися, в том числе одаренными детьми, детьми с ограниченными возможностями здоровья и инвалидами.</w:t>
      </w:r>
    </w:p>
    <w:p w:rsidR="00FA4186" w:rsidRDefault="00FA4186" w:rsidP="00FA4186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FA4186">
        <w:rPr>
          <w:rFonts w:ascii="Times New Roman" w:eastAsia="SchoolBookSanPin" w:hAnsi="Times New Roman"/>
          <w:sz w:val="24"/>
          <w:szCs w:val="24"/>
        </w:rPr>
        <w:t>Реализация плана внеурочной деятельности предусматривает в течение года неравномерное распределение нагрузки. Так, п</w:t>
      </w:r>
      <w:r>
        <w:rPr>
          <w:rFonts w:ascii="Times New Roman" w:eastAsia="SchoolBookSanPin" w:hAnsi="Times New Roman"/>
          <w:sz w:val="24"/>
          <w:szCs w:val="24"/>
        </w:rPr>
        <w:t xml:space="preserve">ри подготовке коллективных дел </w:t>
      </w:r>
      <w:r w:rsidRPr="00FA4186">
        <w:rPr>
          <w:rFonts w:ascii="Times New Roman" w:eastAsia="SchoolBookSanPin" w:hAnsi="Times New Roman"/>
          <w:sz w:val="24"/>
          <w:szCs w:val="24"/>
        </w:rPr>
        <w:t>(в рамках инициативы ученических сообществ) и воспитательных мероприятий за 1–2 недели используется значительно больший объем времени, чем в иные периоды (между образовательными событиями).</w:t>
      </w:r>
    </w:p>
    <w:p w:rsidR="007A2DBC" w:rsidRPr="00D52CE0" w:rsidRDefault="007A2DBC" w:rsidP="007A2DBC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D52CE0">
        <w:rPr>
          <w:rFonts w:ascii="Times New Roman" w:eastAsia="SchoolBookSanPin" w:hAnsi="Times New Roman"/>
          <w:sz w:val="24"/>
          <w:szCs w:val="24"/>
        </w:rPr>
        <w:t>Один час в неделю в</w:t>
      </w:r>
      <w:r>
        <w:rPr>
          <w:rFonts w:ascii="Times New Roman" w:eastAsia="SchoolBookSanPin" w:hAnsi="Times New Roman"/>
          <w:sz w:val="24"/>
          <w:szCs w:val="24"/>
        </w:rPr>
        <w:t xml:space="preserve"> МБОУ Кичкетанская СОШ </w:t>
      </w:r>
      <w:r w:rsidRPr="00D52CE0">
        <w:rPr>
          <w:rFonts w:ascii="Times New Roman" w:eastAsia="SchoolBookSanPin" w:hAnsi="Times New Roman"/>
          <w:sz w:val="24"/>
          <w:szCs w:val="24"/>
        </w:rPr>
        <w:t xml:space="preserve">отводится на внеурочное занятие «Разговоры о важном». </w:t>
      </w:r>
    </w:p>
    <w:p w:rsidR="00FA4186" w:rsidRPr="008D6CA7" w:rsidRDefault="00FA4186" w:rsidP="008D6CA7">
      <w:pPr>
        <w:spacing w:after="0" w:line="360" w:lineRule="auto"/>
        <w:ind w:firstLine="709"/>
        <w:contextualSpacing/>
        <w:jc w:val="both"/>
        <w:rPr>
          <w:rFonts w:ascii="Times New Roman" w:eastAsia="SchoolBookSanPin" w:hAnsi="Times New Roman"/>
          <w:sz w:val="24"/>
          <w:szCs w:val="24"/>
        </w:rPr>
      </w:pPr>
      <w:r w:rsidRPr="008D6CA7">
        <w:rPr>
          <w:rFonts w:ascii="Times New Roman" w:eastAsia="SchoolBookSanPin" w:hAnsi="Times New Roman"/>
          <w:sz w:val="24"/>
          <w:szCs w:val="24"/>
        </w:rPr>
        <w:t xml:space="preserve">Внеурочные занятия «Разговоры о важном» направлены на развитие ценностного отношения обучающихся к своей родине – России, населяющим </w:t>
      </w:r>
      <w:r w:rsidRPr="008D6CA7">
        <w:rPr>
          <w:rFonts w:ascii="Times New Roman" w:eastAsia="SchoolBookSanPin" w:hAnsi="Times New Roman"/>
          <w:sz w:val="24"/>
          <w:szCs w:val="24"/>
        </w:rPr>
        <w:br/>
        <w:t xml:space="preserve">ее людям, ее уникальной истории, богатой природе и великой культуре. Внеурочные занятия «Разговоры о важном должны быть направлены на формирование соответствующей внутренней позиции личности обучающегося, необходимой ему для конструктивного и ответственного поведения в обществе.  </w:t>
      </w:r>
    </w:p>
    <w:p w:rsidR="008D6CA7" w:rsidRDefault="00FA4186" w:rsidP="00FA4186">
      <w:pPr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D861EE">
        <w:rPr>
          <w:rFonts w:ascii="Times New Roman" w:eastAsia="SchoolBookSanPin" w:hAnsi="Times New Roman" w:cs="Times New Roman"/>
          <w:sz w:val="24"/>
          <w:szCs w:val="24"/>
        </w:rPr>
        <w:lastRenderedPageBreak/>
        <w:t xml:space="preserve">Основной формат внеурочных занятий «Разговоры о важном» – разговор </w:t>
      </w:r>
      <w:r w:rsidRPr="00D861EE">
        <w:rPr>
          <w:rFonts w:ascii="Times New Roman" w:eastAsia="SchoolBookSanPin" w:hAnsi="Times New Roman" w:cs="Times New Roman"/>
          <w:sz w:val="24"/>
          <w:szCs w:val="24"/>
        </w:rPr>
        <w:br/>
        <w:t xml:space="preserve">и (или) беседа с обучающимися. Основные темы занятий связаны с важнейшими аспектами жизни человека в современной России: знанием родной истории </w:t>
      </w:r>
      <w:r w:rsidRPr="00D861EE">
        <w:rPr>
          <w:rFonts w:ascii="Times New Roman" w:eastAsia="SchoolBookSanPin" w:hAnsi="Times New Roman" w:cs="Times New Roman"/>
          <w:sz w:val="24"/>
          <w:szCs w:val="24"/>
        </w:rPr>
        <w:br/>
        <w:t xml:space="preserve">и пониманием сложностей современного мира, техническим прогрессом </w:t>
      </w:r>
      <w:r w:rsidRPr="00D861EE">
        <w:rPr>
          <w:rFonts w:ascii="Times New Roman" w:eastAsia="SchoolBookSanPin" w:hAnsi="Times New Roman" w:cs="Times New Roman"/>
          <w:sz w:val="24"/>
          <w:szCs w:val="24"/>
        </w:rPr>
        <w:br/>
        <w:t xml:space="preserve">и сохранением природы, ориентацией в мировой художественной культуре </w:t>
      </w:r>
      <w:r w:rsidRPr="00D861EE">
        <w:rPr>
          <w:rFonts w:ascii="Times New Roman" w:eastAsia="SchoolBookSanPin" w:hAnsi="Times New Roman" w:cs="Times New Roman"/>
          <w:sz w:val="24"/>
          <w:szCs w:val="24"/>
        </w:rPr>
        <w:br/>
        <w:t xml:space="preserve">и повседневной культуре поведения, доброжелательным отношением </w:t>
      </w:r>
      <w:r w:rsidRPr="00D861EE">
        <w:rPr>
          <w:rFonts w:ascii="Times New Roman" w:eastAsia="SchoolBookSanPin" w:hAnsi="Times New Roman" w:cs="Times New Roman"/>
          <w:sz w:val="24"/>
          <w:szCs w:val="24"/>
        </w:rPr>
        <w:br/>
        <w:t>к окружающим и ответственным отношением к собственным поступкам</w:t>
      </w:r>
      <w:r w:rsidR="008D6CA7">
        <w:rPr>
          <w:rFonts w:ascii="Times New Roman" w:eastAsia="SchoolBookSanPin" w:hAnsi="Times New Roman" w:cs="Times New Roman"/>
          <w:sz w:val="24"/>
          <w:szCs w:val="24"/>
        </w:rPr>
        <w:t>.</w:t>
      </w:r>
    </w:p>
    <w:p w:rsidR="007A2DBC" w:rsidRDefault="007A2DBC" w:rsidP="00FA4186">
      <w:pPr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D52CE0">
        <w:rPr>
          <w:rFonts w:ascii="Times New Roman" w:eastAsia="SchoolBookSanPin" w:hAnsi="Times New Roman"/>
          <w:sz w:val="24"/>
          <w:szCs w:val="24"/>
        </w:rPr>
        <w:t xml:space="preserve">В целях реализации плана внеурочной деятельности </w:t>
      </w:r>
      <w:r>
        <w:rPr>
          <w:rFonts w:ascii="Times New Roman" w:eastAsia="SchoolBookSanPin" w:hAnsi="Times New Roman"/>
          <w:sz w:val="24"/>
          <w:szCs w:val="24"/>
        </w:rPr>
        <w:t xml:space="preserve">МБОУ Кичкетанская </w:t>
      </w:r>
      <w:r w:rsidRPr="00D52CE0">
        <w:rPr>
          <w:rFonts w:ascii="Times New Roman" w:eastAsia="SchoolBookSanPin" w:hAnsi="Times New Roman"/>
          <w:sz w:val="24"/>
          <w:szCs w:val="24"/>
        </w:rPr>
        <w:t>СОШ использует ресурсы других организаций</w:t>
      </w:r>
      <w:r>
        <w:rPr>
          <w:rFonts w:ascii="Times New Roman" w:eastAsia="SchoolBookSanPin" w:hAnsi="Times New Roman"/>
          <w:sz w:val="24"/>
          <w:szCs w:val="24"/>
        </w:rPr>
        <w:t xml:space="preserve">: </w:t>
      </w:r>
      <w:r w:rsidRPr="007575A9">
        <w:rPr>
          <w:rFonts w:ascii="Times New Roman" w:eastAsia="SchoolBookSanPin" w:hAnsi="Times New Roman" w:cs="Times New Roman"/>
          <w:sz w:val="24"/>
          <w:szCs w:val="24"/>
        </w:rPr>
        <w:t>ДДТ «Радуга талантов»</w:t>
      </w:r>
      <w:r>
        <w:rPr>
          <w:rFonts w:ascii="Times New Roman" w:eastAsia="SchoolBookSanPi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SchoolBookSanPin" w:hAnsi="Times New Roman" w:cs="Times New Roman"/>
          <w:sz w:val="24"/>
          <w:szCs w:val="24"/>
        </w:rPr>
        <w:t>Кичкетанский</w:t>
      </w:r>
      <w:proofErr w:type="spellEnd"/>
      <w:r>
        <w:rPr>
          <w:rFonts w:ascii="Times New Roman" w:eastAsia="SchoolBookSanPin" w:hAnsi="Times New Roman" w:cs="Times New Roman"/>
          <w:sz w:val="24"/>
          <w:szCs w:val="24"/>
        </w:rPr>
        <w:t xml:space="preserve"> СДК, </w:t>
      </w:r>
      <w:proofErr w:type="spellStart"/>
      <w:r>
        <w:rPr>
          <w:rFonts w:ascii="Times New Roman" w:eastAsia="SchoolBookSanPin" w:hAnsi="Times New Roman" w:cs="Times New Roman"/>
          <w:sz w:val="24"/>
          <w:szCs w:val="24"/>
        </w:rPr>
        <w:t>Крындинский</w:t>
      </w:r>
      <w:proofErr w:type="spellEnd"/>
      <w:r>
        <w:rPr>
          <w:rFonts w:ascii="Times New Roman" w:eastAsia="SchoolBookSanPin" w:hAnsi="Times New Roman" w:cs="Times New Roman"/>
          <w:sz w:val="24"/>
          <w:szCs w:val="24"/>
        </w:rPr>
        <w:t xml:space="preserve"> СДК, Кичкетанская сельская библиотека.</w:t>
      </w:r>
    </w:p>
    <w:p w:rsidR="008D6CA7" w:rsidRPr="008D6CA7" w:rsidRDefault="008D6CA7" w:rsidP="008D6CA7">
      <w:pPr>
        <w:autoSpaceDE w:val="0"/>
        <w:autoSpaceDN w:val="0"/>
        <w:adjustRightInd w:val="0"/>
        <w:spacing w:after="0" w:line="288" w:lineRule="auto"/>
        <w:ind w:right="-1" w:firstLine="709"/>
        <w:jc w:val="both"/>
        <w:textAlignment w:val="center"/>
        <w:rPr>
          <w:rFonts w:ascii="Times New Roman" w:hAnsi="Times New Roman" w:cs="Times New Roman"/>
          <w:spacing w:val="-2"/>
          <w:sz w:val="24"/>
          <w:szCs w:val="24"/>
        </w:rPr>
      </w:pPr>
      <w:r w:rsidRPr="008D6CA7">
        <w:rPr>
          <w:rFonts w:ascii="Times New Roman" w:hAnsi="Times New Roman" w:cs="Times New Roman"/>
          <w:spacing w:val="-2"/>
          <w:sz w:val="24"/>
          <w:szCs w:val="24"/>
        </w:rPr>
        <w:t xml:space="preserve">Недельный объем внеурочной деятельности: 10-е классы – </w:t>
      </w:r>
      <w:r w:rsidRPr="008D6CA7">
        <w:rPr>
          <w:rFonts w:ascii="Times New Roman" w:hAnsi="Times New Roman" w:cs="Times New Roman"/>
          <w:i/>
          <w:iCs/>
          <w:spacing w:val="-2"/>
          <w:sz w:val="24"/>
          <w:szCs w:val="24"/>
        </w:rPr>
        <w:t>10 </w:t>
      </w:r>
      <w:r w:rsidRPr="008D6CA7">
        <w:rPr>
          <w:rFonts w:ascii="Times New Roman" w:hAnsi="Times New Roman" w:cs="Times New Roman"/>
          <w:spacing w:val="-2"/>
          <w:sz w:val="24"/>
          <w:szCs w:val="24"/>
        </w:rPr>
        <w:t xml:space="preserve">часов; 11-е классы – </w:t>
      </w:r>
      <w:r w:rsidRPr="008D6CA7">
        <w:rPr>
          <w:rFonts w:ascii="Times New Roman" w:hAnsi="Times New Roman" w:cs="Times New Roman"/>
          <w:i/>
          <w:iCs/>
          <w:spacing w:val="-2"/>
          <w:sz w:val="24"/>
          <w:szCs w:val="24"/>
        </w:rPr>
        <w:t xml:space="preserve">10 </w:t>
      </w:r>
      <w:r w:rsidRPr="008D6CA7">
        <w:rPr>
          <w:rFonts w:ascii="Times New Roman" w:hAnsi="Times New Roman" w:cs="Times New Roman"/>
          <w:spacing w:val="-2"/>
          <w:sz w:val="24"/>
          <w:szCs w:val="24"/>
        </w:rPr>
        <w:t>часов.</w:t>
      </w:r>
    </w:p>
    <w:p w:rsidR="008D6CA7" w:rsidRPr="008D6CA7" w:rsidRDefault="008D6CA7" w:rsidP="008D6CA7">
      <w:pPr>
        <w:autoSpaceDE w:val="0"/>
        <w:autoSpaceDN w:val="0"/>
        <w:adjustRightInd w:val="0"/>
        <w:spacing w:after="0" w:line="288" w:lineRule="auto"/>
        <w:ind w:right="-1" w:firstLine="709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8D6CA7">
        <w:rPr>
          <w:rFonts w:ascii="Times New Roman" w:hAnsi="Times New Roman" w:cs="Times New Roman"/>
          <w:sz w:val="24"/>
          <w:szCs w:val="24"/>
        </w:rPr>
        <w:t>Объем внеурочной деятельности за год: 10-е классы – </w:t>
      </w:r>
      <w:r w:rsidRPr="008D6CA7">
        <w:rPr>
          <w:rFonts w:ascii="Times New Roman" w:hAnsi="Times New Roman" w:cs="Times New Roman"/>
          <w:i/>
          <w:iCs/>
          <w:sz w:val="24"/>
          <w:szCs w:val="24"/>
        </w:rPr>
        <w:t>340</w:t>
      </w:r>
      <w:r w:rsidRPr="008D6CA7">
        <w:rPr>
          <w:rFonts w:ascii="Times New Roman" w:hAnsi="Times New Roman" w:cs="Times New Roman"/>
          <w:sz w:val="24"/>
          <w:szCs w:val="24"/>
        </w:rPr>
        <w:t xml:space="preserve"> часов; 11-е классы – </w:t>
      </w:r>
      <w:r w:rsidRPr="008D6CA7">
        <w:rPr>
          <w:rFonts w:ascii="Times New Roman" w:hAnsi="Times New Roman" w:cs="Times New Roman"/>
          <w:i/>
          <w:iCs/>
          <w:sz w:val="24"/>
          <w:szCs w:val="24"/>
        </w:rPr>
        <w:t>340</w:t>
      </w:r>
      <w:r w:rsidRPr="008D6CA7">
        <w:rPr>
          <w:rFonts w:ascii="Times New Roman" w:hAnsi="Times New Roman" w:cs="Times New Roman"/>
          <w:sz w:val="24"/>
          <w:szCs w:val="24"/>
        </w:rPr>
        <w:t> часов.</w:t>
      </w:r>
    </w:p>
    <w:p w:rsidR="008D6CA7" w:rsidRPr="008D6CA7" w:rsidRDefault="008D6CA7" w:rsidP="008D6CA7">
      <w:pPr>
        <w:autoSpaceDE w:val="0"/>
        <w:autoSpaceDN w:val="0"/>
        <w:adjustRightInd w:val="0"/>
        <w:spacing w:after="0" w:line="288" w:lineRule="auto"/>
        <w:ind w:right="283" w:firstLine="709"/>
        <w:jc w:val="both"/>
        <w:textAlignment w:val="center"/>
        <w:rPr>
          <w:rFonts w:ascii="Times New Roman" w:eastAsia="SchoolBookSanPin" w:hAnsi="Times New Roman" w:cs="Times New Roman"/>
          <w:sz w:val="24"/>
          <w:szCs w:val="24"/>
        </w:rPr>
      </w:pPr>
      <w:r w:rsidRPr="008D6CA7">
        <w:rPr>
          <w:rFonts w:ascii="Times New Roman" w:hAnsi="Times New Roman" w:cs="Times New Roman"/>
          <w:spacing w:val="-2"/>
          <w:sz w:val="24"/>
          <w:szCs w:val="24"/>
        </w:rPr>
        <w:t xml:space="preserve">Общий объем внеурочной деятельности за два года: </w:t>
      </w:r>
      <w:r w:rsidRPr="008D6CA7">
        <w:rPr>
          <w:rFonts w:ascii="Times New Roman" w:hAnsi="Times New Roman" w:cs="Times New Roman"/>
          <w:i/>
          <w:iCs/>
          <w:spacing w:val="-2"/>
          <w:sz w:val="24"/>
          <w:szCs w:val="24"/>
        </w:rPr>
        <w:t>680</w:t>
      </w:r>
      <w:r w:rsidRPr="008D6CA7">
        <w:rPr>
          <w:rFonts w:ascii="Times New Roman" w:hAnsi="Times New Roman" w:cs="Times New Roman"/>
          <w:spacing w:val="-2"/>
          <w:sz w:val="24"/>
          <w:szCs w:val="24"/>
        </w:rPr>
        <w:t xml:space="preserve"> часов.</w:t>
      </w:r>
    </w:p>
    <w:p w:rsidR="007A2DBC" w:rsidRPr="008D6CA7" w:rsidRDefault="007A2DBC" w:rsidP="00FA4186">
      <w:pPr>
        <w:autoSpaceDE w:val="0"/>
        <w:autoSpaceDN w:val="0"/>
        <w:adjustRightInd w:val="0"/>
        <w:spacing w:after="0" w:line="288" w:lineRule="auto"/>
        <w:ind w:left="283" w:right="283"/>
        <w:jc w:val="center"/>
        <w:textAlignment w:val="center"/>
        <w:rPr>
          <w:rFonts w:ascii="Times New Roman" w:hAnsi="Times New Roman" w:cs="Times New Roman"/>
          <w:spacing w:val="-2"/>
          <w:sz w:val="24"/>
          <w:szCs w:val="28"/>
        </w:rPr>
      </w:pPr>
      <w:r w:rsidRPr="008D6CA7">
        <w:rPr>
          <w:rFonts w:ascii="Times New Roman" w:hAnsi="Times New Roman" w:cs="Times New Roman"/>
          <w:b/>
          <w:bCs/>
          <w:spacing w:val="-2"/>
          <w:sz w:val="24"/>
          <w:szCs w:val="28"/>
        </w:rPr>
        <w:t>План организации деятельности ученических сообществ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36"/>
        <w:gridCol w:w="3497"/>
        <w:gridCol w:w="1307"/>
        <w:gridCol w:w="1309"/>
      </w:tblGrid>
      <w:tr w:rsidR="007A2DBC" w:rsidRPr="008D6CA7" w:rsidTr="008D6CA7">
        <w:trPr>
          <w:trHeight w:val="60"/>
          <w:tblHeader/>
        </w:trPr>
        <w:tc>
          <w:tcPr>
            <w:tcW w:w="1731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:rsidR="007A2DBC" w:rsidRPr="008D6CA7" w:rsidRDefault="007A2DBC" w:rsidP="00FF1CCF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C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Направление</w:t>
            </w:r>
          </w:p>
        </w:tc>
        <w:tc>
          <w:tcPr>
            <w:tcW w:w="1870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:rsidR="007A2DBC" w:rsidRPr="008D6CA7" w:rsidRDefault="007A2DBC" w:rsidP="00FF1CCF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C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курса/объединения, форма организации</w:t>
            </w:r>
          </w:p>
        </w:tc>
        <w:tc>
          <w:tcPr>
            <w:tcW w:w="1399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:rsidR="007A2DBC" w:rsidRPr="008D6CA7" w:rsidRDefault="007A2DBC" w:rsidP="00FF1CCF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C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Классы/количество часов в неделю</w:t>
            </w:r>
          </w:p>
        </w:tc>
      </w:tr>
      <w:tr w:rsidR="007A2DBC" w:rsidRPr="008D6CA7" w:rsidTr="008D6CA7">
        <w:trPr>
          <w:trHeight w:val="60"/>
          <w:tblHeader/>
        </w:trPr>
        <w:tc>
          <w:tcPr>
            <w:tcW w:w="1731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2DBC" w:rsidRPr="008D6CA7" w:rsidRDefault="007A2DBC" w:rsidP="00FF1C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2DBC" w:rsidRPr="008D6CA7" w:rsidRDefault="007A2DBC" w:rsidP="00FF1C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:rsidR="007A2DBC" w:rsidRPr="008D6CA7" w:rsidRDefault="007A2DBC" w:rsidP="00FF1CCF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C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10­й</w:t>
            </w:r>
          </w:p>
        </w:tc>
        <w:tc>
          <w:tcPr>
            <w:tcW w:w="7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:rsidR="007A2DBC" w:rsidRPr="008D6CA7" w:rsidRDefault="007A2DBC" w:rsidP="00FF1CCF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C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11­й</w:t>
            </w:r>
          </w:p>
        </w:tc>
      </w:tr>
      <w:tr w:rsidR="007A2DBC" w:rsidRPr="008D6CA7" w:rsidTr="008D6CA7">
        <w:trPr>
          <w:trHeight w:val="60"/>
        </w:trPr>
        <w:tc>
          <w:tcPr>
            <w:tcW w:w="5000" w:type="pct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:rsidR="007A2DBC" w:rsidRPr="008D6CA7" w:rsidRDefault="007A2DBC" w:rsidP="00FF1CCF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C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Инвариантный компонент</w:t>
            </w:r>
          </w:p>
        </w:tc>
      </w:tr>
      <w:tr w:rsidR="007A2DBC" w:rsidRPr="008D6CA7" w:rsidTr="008D6CA7">
        <w:trPr>
          <w:trHeight w:val="60"/>
        </w:trPr>
        <w:tc>
          <w:tcPr>
            <w:tcW w:w="173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:rsidR="007A2DBC" w:rsidRPr="008D6CA7" w:rsidRDefault="007A2DBC" w:rsidP="00FF1CCF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6CA7">
              <w:rPr>
                <w:rFonts w:ascii="Times New Roman" w:hAnsi="Times New Roman" w:cs="Times New Roman"/>
                <w:sz w:val="24"/>
                <w:szCs w:val="24"/>
              </w:rPr>
              <w:t>Духовно­нравственное</w:t>
            </w:r>
            <w:proofErr w:type="spellEnd"/>
          </w:p>
        </w:tc>
        <w:tc>
          <w:tcPr>
            <w:tcW w:w="187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:rsidR="007A2DBC" w:rsidRPr="008D6CA7" w:rsidRDefault="007A2DBC" w:rsidP="00FF1CCF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6CA7">
              <w:rPr>
                <w:rFonts w:ascii="Times New Roman" w:hAnsi="Times New Roman" w:cs="Times New Roman"/>
                <w:b/>
                <w:sz w:val="24"/>
                <w:szCs w:val="24"/>
              </w:rPr>
              <w:t>Беседа «Разговоры о важном»</w:t>
            </w:r>
          </w:p>
        </w:tc>
        <w:tc>
          <w:tcPr>
            <w:tcW w:w="69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:rsidR="007A2DBC" w:rsidRPr="008D6CA7" w:rsidRDefault="007A2DBC" w:rsidP="008D6CA7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CA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7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:rsidR="007A2DBC" w:rsidRPr="008D6CA7" w:rsidRDefault="007A2DBC" w:rsidP="008D6CA7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CA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</w:t>
            </w:r>
          </w:p>
        </w:tc>
      </w:tr>
      <w:tr w:rsidR="008D6CA7" w:rsidRPr="008D6CA7" w:rsidTr="008D6CA7">
        <w:trPr>
          <w:trHeight w:val="60"/>
        </w:trPr>
        <w:tc>
          <w:tcPr>
            <w:tcW w:w="1731" w:type="pct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solid" w:color="FFFFFF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:rsidR="008D6CA7" w:rsidRPr="008D6CA7" w:rsidRDefault="008D6CA7" w:rsidP="008D6CA7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CA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Социальное</w:t>
            </w:r>
          </w:p>
        </w:tc>
        <w:tc>
          <w:tcPr>
            <w:tcW w:w="187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:rsidR="008D6CA7" w:rsidRPr="008D6CA7" w:rsidRDefault="008D6CA7" w:rsidP="008D6CA7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CA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ШУС</w:t>
            </w:r>
          </w:p>
        </w:tc>
        <w:tc>
          <w:tcPr>
            <w:tcW w:w="69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:rsidR="008D6CA7" w:rsidRPr="008D6CA7" w:rsidRDefault="008D6CA7" w:rsidP="008D6CA7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CA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0,5</w:t>
            </w:r>
          </w:p>
        </w:tc>
        <w:tc>
          <w:tcPr>
            <w:tcW w:w="7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:rsidR="008D6CA7" w:rsidRPr="008D6CA7" w:rsidRDefault="008D6CA7" w:rsidP="008D6CA7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CA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</w:t>
            </w:r>
          </w:p>
        </w:tc>
      </w:tr>
      <w:tr w:rsidR="008D6CA7" w:rsidRPr="008D6CA7" w:rsidTr="008D6CA7">
        <w:trPr>
          <w:trHeight w:val="60"/>
        </w:trPr>
        <w:tc>
          <w:tcPr>
            <w:tcW w:w="1731" w:type="pct"/>
            <w:vMerge/>
            <w:tcBorders>
              <w:left w:val="single" w:sz="2" w:space="0" w:color="000000"/>
              <w:right w:val="single" w:sz="2" w:space="0" w:color="000000"/>
            </w:tcBorders>
            <w:shd w:val="solid" w:color="FFFFFF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:rsidR="008D6CA7" w:rsidRPr="008D6CA7" w:rsidRDefault="008D6CA7" w:rsidP="008D6CA7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87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:rsidR="008D6CA7" w:rsidRPr="008D6CA7" w:rsidRDefault="008D6CA7" w:rsidP="008D6CA7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D6CA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Движение первых</w:t>
            </w:r>
          </w:p>
        </w:tc>
        <w:tc>
          <w:tcPr>
            <w:tcW w:w="69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:rsidR="008D6CA7" w:rsidRPr="008D6CA7" w:rsidRDefault="008D6CA7" w:rsidP="008D6CA7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CA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0,5</w:t>
            </w:r>
          </w:p>
        </w:tc>
        <w:tc>
          <w:tcPr>
            <w:tcW w:w="7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:rsidR="008D6CA7" w:rsidRPr="008D6CA7" w:rsidRDefault="008D6CA7" w:rsidP="008D6CA7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CA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0,5</w:t>
            </w:r>
          </w:p>
        </w:tc>
      </w:tr>
      <w:tr w:rsidR="008D6CA7" w:rsidRPr="008D6CA7" w:rsidTr="008D6CA7">
        <w:trPr>
          <w:trHeight w:val="60"/>
        </w:trPr>
        <w:tc>
          <w:tcPr>
            <w:tcW w:w="1731" w:type="pct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:rsidR="008D6CA7" w:rsidRPr="008D6CA7" w:rsidRDefault="008D6CA7" w:rsidP="008D6CA7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:rsidR="008D6CA7" w:rsidRPr="008D6CA7" w:rsidRDefault="008D6CA7" w:rsidP="008D6CA7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CA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Учебные собрания по проблемам организации учебного процесса</w:t>
            </w:r>
          </w:p>
        </w:tc>
        <w:tc>
          <w:tcPr>
            <w:tcW w:w="69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:rsidR="008D6CA7" w:rsidRPr="008D6CA7" w:rsidRDefault="008D6CA7" w:rsidP="008D6CA7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CA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7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:rsidR="008D6CA7" w:rsidRPr="008D6CA7" w:rsidRDefault="008D6CA7" w:rsidP="008D6CA7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CA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</w:t>
            </w:r>
          </w:p>
        </w:tc>
      </w:tr>
      <w:tr w:rsidR="008D6CA7" w:rsidRPr="008D6CA7" w:rsidTr="008D6CA7">
        <w:trPr>
          <w:trHeight w:val="60"/>
        </w:trPr>
        <w:tc>
          <w:tcPr>
            <w:tcW w:w="173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:rsidR="008D6CA7" w:rsidRPr="008D6CA7" w:rsidRDefault="008D6CA7" w:rsidP="008D6CA7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CA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Спортивно-оздоровительное</w:t>
            </w:r>
          </w:p>
        </w:tc>
        <w:tc>
          <w:tcPr>
            <w:tcW w:w="187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:rsidR="008D6CA7" w:rsidRPr="008D6CA7" w:rsidRDefault="008D6CA7" w:rsidP="008D6CA7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CA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ШСК «</w:t>
            </w:r>
            <w:proofErr w:type="spellStart"/>
            <w:r w:rsidRPr="008D6CA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Олимпионик</w:t>
            </w:r>
            <w:proofErr w:type="spellEnd"/>
            <w:r w:rsidRPr="008D6CA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»</w:t>
            </w:r>
          </w:p>
        </w:tc>
        <w:tc>
          <w:tcPr>
            <w:tcW w:w="69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:rsidR="008D6CA7" w:rsidRPr="008D6CA7" w:rsidRDefault="008D6CA7" w:rsidP="008D6CA7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CA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7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:rsidR="008D6CA7" w:rsidRPr="008D6CA7" w:rsidRDefault="008D6CA7" w:rsidP="008D6CA7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CA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</w:t>
            </w:r>
          </w:p>
        </w:tc>
      </w:tr>
      <w:tr w:rsidR="007A2DBC" w:rsidRPr="008D6CA7" w:rsidTr="008D6CA7">
        <w:trPr>
          <w:trHeight w:val="60"/>
        </w:trPr>
        <w:tc>
          <w:tcPr>
            <w:tcW w:w="5000" w:type="pct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:rsidR="007A2DBC" w:rsidRPr="008D6CA7" w:rsidRDefault="007A2DBC" w:rsidP="00FF1CCF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C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Вариативный компонент</w:t>
            </w:r>
          </w:p>
        </w:tc>
      </w:tr>
      <w:tr w:rsidR="008D6CA7" w:rsidRPr="008D6CA7" w:rsidTr="00AE63F0">
        <w:trPr>
          <w:trHeight w:val="60"/>
        </w:trPr>
        <w:tc>
          <w:tcPr>
            <w:tcW w:w="1731" w:type="pct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solid" w:color="FFFFFF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:rsidR="008D6CA7" w:rsidRPr="008D6CA7" w:rsidRDefault="008D6CA7" w:rsidP="00FF1CCF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6CA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Общеинтеллектуальное</w:t>
            </w:r>
            <w:proofErr w:type="spellEnd"/>
          </w:p>
        </w:tc>
        <w:tc>
          <w:tcPr>
            <w:tcW w:w="187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:rsidR="008D6CA7" w:rsidRPr="008D6CA7" w:rsidRDefault="008D6CA7" w:rsidP="00FF1CCF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CA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Индивидуальный проект внеурочной деятельности (ИПВД)</w:t>
            </w:r>
          </w:p>
        </w:tc>
        <w:tc>
          <w:tcPr>
            <w:tcW w:w="69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:rsidR="008D6CA7" w:rsidRPr="008D6CA7" w:rsidRDefault="008D6CA7" w:rsidP="008D6CA7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CA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0,25</w:t>
            </w:r>
          </w:p>
        </w:tc>
        <w:tc>
          <w:tcPr>
            <w:tcW w:w="7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:rsidR="008D6CA7" w:rsidRPr="008D6CA7" w:rsidRDefault="008D6CA7" w:rsidP="008D6CA7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CA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–</w:t>
            </w:r>
          </w:p>
        </w:tc>
      </w:tr>
      <w:tr w:rsidR="008D6CA7" w:rsidRPr="008D6CA7" w:rsidTr="00AE63F0">
        <w:trPr>
          <w:trHeight w:val="60"/>
        </w:trPr>
        <w:tc>
          <w:tcPr>
            <w:tcW w:w="1731" w:type="pct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:rsidR="008D6CA7" w:rsidRPr="008D6CA7" w:rsidRDefault="008D6CA7" w:rsidP="00FF1CCF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:rsidR="008D6CA7" w:rsidRPr="008D6CA7" w:rsidRDefault="008D6CA7" w:rsidP="00FF1CCF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CA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Цикл экскурсий в творческих группах по ИПВД</w:t>
            </w:r>
          </w:p>
        </w:tc>
        <w:tc>
          <w:tcPr>
            <w:tcW w:w="69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:rsidR="008D6CA7" w:rsidRPr="008D6CA7" w:rsidRDefault="008D6CA7" w:rsidP="008D6CA7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CA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0,25</w:t>
            </w:r>
          </w:p>
        </w:tc>
        <w:tc>
          <w:tcPr>
            <w:tcW w:w="7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:rsidR="008D6CA7" w:rsidRPr="008D6CA7" w:rsidRDefault="008D6CA7" w:rsidP="008D6CA7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CA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–</w:t>
            </w:r>
          </w:p>
        </w:tc>
      </w:tr>
      <w:tr w:rsidR="007A2DBC" w:rsidRPr="008D6CA7" w:rsidTr="008D6CA7">
        <w:trPr>
          <w:trHeight w:val="60"/>
        </w:trPr>
        <w:tc>
          <w:tcPr>
            <w:tcW w:w="173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:rsidR="007A2DBC" w:rsidRPr="008D6CA7" w:rsidRDefault="007A2DBC" w:rsidP="007A2DBC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CA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Социальное</w:t>
            </w:r>
          </w:p>
        </w:tc>
        <w:tc>
          <w:tcPr>
            <w:tcW w:w="187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:rsidR="007A2DBC" w:rsidRPr="008D6CA7" w:rsidRDefault="007A2DBC" w:rsidP="007A2DBC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D6CA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«Билет в будущее», профессиональные пробы</w:t>
            </w:r>
          </w:p>
        </w:tc>
        <w:tc>
          <w:tcPr>
            <w:tcW w:w="69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:rsidR="007A2DBC" w:rsidRPr="008D6CA7" w:rsidRDefault="007A2DBC" w:rsidP="008D6CA7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CA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7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:rsidR="007A2DBC" w:rsidRPr="008D6CA7" w:rsidRDefault="00FA4186" w:rsidP="008D6CA7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CA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</w:t>
            </w:r>
          </w:p>
        </w:tc>
      </w:tr>
      <w:tr w:rsidR="007A2DBC" w:rsidRPr="008D6CA7" w:rsidTr="008D6CA7">
        <w:trPr>
          <w:trHeight w:val="60"/>
        </w:trPr>
        <w:tc>
          <w:tcPr>
            <w:tcW w:w="173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:rsidR="007A2DBC" w:rsidRPr="008D6CA7" w:rsidRDefault="007A2DBC" w:rsidP="007A2DBC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CA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Спортивно-оздоровительное</w:t>
            </w:r>
          </w:p>
        </w:tc>
        <w:tc>
          <w:tcPr>
            <w:tcW w:w="187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:rsidR="007A2DBC" w:rsidRPr="008D6CA7" w:rsidRDefault="00452DEF" w:rsidP="007A2DBC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CA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Спортивные игры</w:t>
            </w:r>
          </w:p>
        </w:tc>
        <w:tc>
          <w:tcPr>
            <w:tcW w:w="69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:rsidR="007A2DBC" w:rsidRPr="008D6CA7" w:rsidRDefault="008D6CA7" w:rsidP="008D6CA7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CA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0,25</w:t>
            </w:r>
          </w:p>
        </w:tc>
        <w:tc>
          <w:tcPr>
            <w:tcW w:w="7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:rsidR="007A2DBC" w:rsidRPr="008D6CA7" w:rsidRDefault="008D6CA7" w:rsidP="008D6CA7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CA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0,25</w:t>
            </w:r>
          </w:p>
        </w:tc>
      </w:tr>
      <w:tr w:rsidR="007A2DBC" w:rsidRPr="008D6CA7" w:rsidTr="008D6CA7">
        <w:trPr>
          <w:trHeight w:val="60"/>
        </w:trPr>
        <w:tc>
          <w:tcPr>
            <w:tcW w:w="173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:rsidR="007A2DBC" w:rsidRPr="008D6CA7" w:rsidRDefault="007A2DBC" w:rsidP="007A2DBC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CA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Общекультурное</w:t>
            </w:r>
          </w:p>
        </w:tc>
        <w:tc>
          <w:tcPr>
            <w:tcW w:w="187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:rsidR="007A2DBC" w:rsidRPr="008D6CA7" w:rsidRDefault="007A2DBC" w:rsidP="007A2DBC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CA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Зрительский марафон</w:t>
            </w:r>
          </w:p>
        </w:tc>
        <w:tc>
          <w:tcPr>
            <w:tcW w:w="69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:rsidR="007A2DBC" w:rsidRPr="008D6CA7" w:rsidRDefault="008D6CA7" w:rsidP="008D6CA7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CA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0,25</w:t>
            </w:r>
          </w:p>
        </w:tc>
        <w:tc>
          <w:tcPr>
            <w:tcW w:w="7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:rsidR="007A2DBC" w:rsidRPr="008D6CA7" w:rsidRDefault="008D6CA7" w:rsidP="008D6CA7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CA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0,25</w:t>
            </w:r>
          </w:p>
        </w:tc>
      </w:tr>
    </w:tbl>
    <w:p w:rsidR="007A2DBC" w:rsidRPr="008D6CA7" w:rsidRDefault="007A2DBC" w:rsidP="00FA4186">
      <w:pPr>
        <w:suppressAutoHyphens/>
        <w:autoSpaceDE w:val="0"/>
        <w:autoSpaceDN w:val="0"/>
        <w:adjustRightInd w:val="0"/>
        <w:spacing w:before="227" w:after="0" w:line="288" w:lineRule="auto"/>
        <w:ind w:left="283" w:right="-1"/>
        <w:jc w:val="center"/>
        <w:textAlignment w:val="center"/>
        <w:rPr>
          <w:rFonts w:ascii="Times New Roman" w:hAnsi="Times New Roman" w:cs="Times New Roman"/>
          <w:spacing w:val="-2"/>
          <w:sz w:val="24"/>
          <w:szCs w:val="24"/>
        </w:rPr>
      </w:pPr>
      <w:r w:rsidRPr="008D6CA7">
        <w:rPr>
          <w:rFonts w:ascii="Times New Roman" w:hAnsi="Times New Roman" w:cs="Times New Roman"/>
          <w:b/>
          <w:bCs/>
          <w:spacing w:val="-2"/>
          <w:sz w:val="24"/>
          <w:szCs w:val="24"/>
        </w:rPr>
        <w:lastRenderedPageBreak/>
        <w:t>План реализации курсов внеурочной деятельности по выбору обучающихся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37"/>
        <w:gridCol w:w="5058"/>
        <w:gridCol w:w="1627"/>
        <w:gridCol w:w="1627"/>
      </w:tblGrid>
      <w:tr w:rsidR="007A2DBC" w:rsidRPr="008D6CA7" w:rsidTr="008D6CA7">
        <w:trPr>
          <w:trHeight w:val="60"/>
        </w:trPr>
        <w:tc>
          <w:tcPr>
            <w:tcW w:w="555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74" w:type="dxa"/>
              <w:left w:w="57" w:type="dxa"/>
              <w:bottom w:w="85" w:type="dxa"/>
              <w:right w:w="57" w:type="dxa"/>
            </w:tcMar>
          </w:tcPr>
          <w:p w:rsidR="007A2DBC" w:rsidRPr="008D6CA7" w:rsidRDefault="007A2DBC" w:rsidP="00FF1CCF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C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705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74" w:type="dxa"/>
              <w:left w:w="57" w:type="dxa"/>
              <w:bottom w:w="85" w:type="dxa"/>
              <w:right w:w="57" w:type="dxa"/>
            </w:tcMar>
          </w:tcPr>
          <w:p w:rsidR="007A2DBC" w:rsidRPr="008D6CA7" w:rsidRDefault="007A2DBC" w:rsidP="00FF1CCF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C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Объединение</w:t>
            </w:r>
          </w:p>
        </w:tc>
        <w:tc>
          <w:tcPr>
            <w:tcW w:w="1740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74" w:type="dxa"/>
              <w:left w:w="57" w:type="dxa"/>
              <w:bottom w:w="85" w:type="dxa"/>
              <w:right w:w="57" w:type="dxa"/>
            </w:tcMar>
          </w:tcPr>
          <w:p w:rsidR="007A2DBC" w:rsidRPr="008D6CA7" w:rsidRDefault="007A2DBC" w:rsidP="00FF1CCF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C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Класс/количество часов в неделю</w:t>
            </w:r>
          </w:p>
        </w:tc>
      </w:tr>
      <w:tr w:rsidR="007A2DBC" w:rsidRPr="008D6CA7" w:rsidTr="008D6CA7">
        <w:trPr>
          <w:trHeight w:val="60"/>
        </w:trPr>
        <w:tc>
          <w:tcPr>
            <w:tcW w:w="555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2DBC" w:rsidRPr="008D6CA7" w:rsidRDefault="007A2DBC" w:rsidP="00FF1C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5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2DBC" w:rsidRPr="008D6CA7" w:rsidRDefault="007A2DBC" w:rsidP="00FF1C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74" w:type="dxa"/>
              <w:left w:w="57" w:type="dxa"/>
              <w:bottom w:w="85" w:type="dxa"/>
              <w:right w:w="57" w:type="dxa"/>
            </w:tcMar>
          </w:tcPr>
          <w:p w:rsidR="007A2DBC" w:rsidRPr="008D6CA7" w:rsidRDefault="007A2DBC" w:rsidP="00FF1CCF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C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10­й</w:t>
            </w:r>
          </w:p>
        </w:tc>
        <w:tc>
          <w:tcPr>
            <w:tcW w:w="87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74" w:type="dxa"/>
              <w:left w:w="57" w:type="dxa"/>
              <w:bottom w:w="85" w:type="dxa"/>
              <w:right w:w="57" w:type="dxa"/>
            </w:tcMar>
          </w:tcPr>
          <w:p w:rsidR="007A2DBC" w:rsidRPr="008D6CA7" w:rsidRDefault="007A2DBC" w:rsidP="00FF1CCF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C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11­й</w:t>
            </w:r>
          </w:p>
        </w:tc>
      </w:tr>
      <w:tr w:rsidR="007A2DBC" w:rsidRPr="008D6CA7" w:rsidTr="008D6CA7">
        <w:trPr>
          <w:trHeight w:val="60"/>
        </w:trPr>
        <w:tc>
          <w:tcPr>
            <w:tcW w:w="55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74" w:type="dxa"/>
              <w:left w:w="57" w:type="dxa"/>
              <w:bottom w:w="85" w:type="dxa"/>
              <w:right w:w="57" w:type="dxa"/>
            </w:tcMar>
          </w:tcPr>
          <w:p w:rsidR="007A2DBC" w:rsidRPr="008D6CA7" w:rsidRDefault="007A2DBC" w:rsidP="00FF1CCF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C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0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74" w:type="dxa"/>
              <w:left w:w="57" w:type="dxa"/>
              <w:bottom w:w="85" w:type="dxa"/>
              <w:right w:w="57" w:type="dxa"/>
            </w:tcMar>
          </w:tcPr>
          <w:p w:rsidR="007A2DBC" w:rsidRPr="008D6CA7" w:rsidRDefault="001B1320" w:rsidP="00FF1CCF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6CA7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Функциональная грамотность</w:t>
            </w:r>
          </w:p>
        </w:tc>
        <w:tc>
          <w:tcPr>
            <w:tcW w:w="87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74" w:type="dxa"/>
              <w:left w:w="57" w:type="dxa"/>
              <w:bottom w:w="85" w:type="dxa"/>
              <w:right w:w="57" w:type="dxa"/>
            </w:tcMar>
          </w:tcPr>
          <w:p w:rsidR="007A2DBC" w:rsidRPr="008D6CA7" w:rsidRDefault="008D6CA7" w:rsidP="00FA4186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C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74" w:type="dxa"/>
              <w:left w:w="57" w:type="dxa"/>
              <w:bottom w:w="85" w:type="dxa"/>
              <w:right w:w="57" w:type="dxa"/>
            </w:tcMar>
          </w:tcPr>
          <w:p w:rsidR="007A2DBC" w:rsidRPr="008D6CA7" w:rsidRDefault="008D6CA7" w:rsidP="00FA4186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C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A2DBC" w:rsidRPr="008D6CA7" w:rsidTr="008D6CA7">
        <w:trPr>
          <w:trHeight w:val="60"/>
        </w:trPr>
        <w:tc>
          <w:tcPr>
            <w:tcW w:w="55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74" w:type="dxa"/>
              <w:left w:w="57" w:type="dxa"/>
              <w:bottom w:w="85" w:type="dxa"/>
              <w:right w:w="57" w:type="dxa"/>
            </w:tcMar>
          </w:tcPr>
          <w:p w:rsidR="007A2DBC" w:rsidRPr="008D6CA7" w:rsidRDefault="007A2DBC" w:rsidP="00FF1CCF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CA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0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74" w:type="dxa"/>
              <w:left w:w="57" w:type="dxa"/>
              <w:bottom w:w="85" w:type="dxa"/>
              <w:right w:w="57" w:type="dxa"/>
            </w:tcMar>
          </w:tcPr>
          <w:p w:rsidR="007A2DBC" w:rsidRPr="008D6CA7" w:rsidRDefault="001B1320" w:rsidP="00FF1CCF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CA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Химия и биология: точки соприкосновения</w:t>
            </w:r>
          </w:p>
        </w:tc>
        <w:tc>
          <w:tcPr>
            <w:tcW w:w="87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74" w:type="dxa"/>
              <w:left w:w="57" w:type="dxa"/>
              <w:bottom w:w="85" w:type="dxa"/>
              <w:right w:w="57" w:type="dxa"/>
            </w:tcMar>
          </w:tcPr>
          <w:p w:rsidR="007A2DBC" w:rsidRPr="008D6CA7" w:rsidRDefault="008D6CA7" w:rsidP="00FA4186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CA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7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74" w:type="dxa"/>
              <w:left w:w="57" w:type="dxa"/>
              <w:bottom w:w="85" w:type="dxa"/>
              <w:right w:w="57" w:type="dxa"/>
            </w:tcMar>
          </w:tcPr>
          <w:p w:rsidR="007A2DBC" w:rsidRPr="008D6CA7" w:rsidRDefault="008D6CA7" w:rsidP="00FA4186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CA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7A2DBC" w:rsidRPr="008D6CA7" w:rsidTr="008D6CA7">
        <w:trPr>
          <w:trHeight w:val="60"/>
        </w:trPr>
        <w:tc>
          <w:tcPr>
            <w:tcW w:w="55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74" w:type="dxa"/>
              <w:left w:w="57" w:type="dxa"/>
              <w:bottom w:w="85" w:type="dxa"/>
              <w:right w:w="57" w:type="dxa"/>
            </w:tcMar>
          </w:tcPr>
          <w:p w:rsidR="007A2DBC" w:rsidRPr="008D6CA7" w:rsidRDefault="001B1320" w:rsidP="00FF1CCF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CA7">
              <w:rPr>
                <w:rFonts w:ascii="Times New Roman" w:hAnsi="Times New Roman" w:cs="Times New Roman"/>
                <w:iCs/>
                <w:sz w:val="24"/>
                <w:szCs w:val="24"/>
              </w:rPr>
              <w:t>3</w:t>
            </w:r>
          </w:p>
        </w:tc>
        <w:tc>
          <w:tcPr>
            <w:tcW w:w="270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74" w:type="dxa"/>
              <w:left w:w="57" w:type="dxa"/>
              <w:bottom w:w="85" w:type="dxa"/>
              <w:right w:w="57" w:type="dxa"/>
            </w:tcMar>
          </w:tcPr>
          <w:p w:rsidR="007A2DBC" w:rsidRPr="008D6CA7" w:rsidRDefault="001B1320" w:rsidP="00FF1CCF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D6CA7">
              <w:rPr>
                <w:rFonts w:ascii="Times New Roman" w:hAnsi="Times New Roman" w:cs="Times New Roman"/>
                <w:i/>
                <w:sz w:val="24"/>
                <w:szCs w:val="24"/>
              </w:rPr>
              <w:t>Секреты русского языка</w:t>
            </w:r>
          </w:p>
        </w:tc>
        <w:tc>
          <w:tcPr>
            <w:tcW w:w="87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74" w:type="dxa"/>
              <w:left w:w="57" w:type="dxa"/>
              <w:bottom w:w="85" w:type="dxa"/>
              <w:right w:w="57" w:type="dxa"/>
            </w:tcMar>
          </w:tcPr>
          <w:p w:rsidR="007A2DBC" w:rsidRPr="008D6CA7" w:rsidRDefault="008D6CA7" w:rsidP="00FA4186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D6CA7">
              <w:rPr>
                <w:rFonts w:ascii="Times New Roman" w:hAnsi="Times New Roman" w:cs="Times New Roman"/>
                <w:i/>
                <w:sz w:val="24"/>
                <w:szCs w:val="24"/>
              </w:rPr>
              <w:t>0,5</w:t>
            </w:r>
          </w:p>
        </w:tc>
        <w:tc>
          <w:tcPr>
            <w:tcW w:w="87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74" w:type="dxa"/>
              <w:left w:w="57" w:type="dxa"/>
              <w:bottom w:w="85" w:type="dxa"/>
              <w:right w:w="57" w:type="dxa"/>
            </w:tcMar>
          </w:tcPr>
          <w:p w:rsidR="007A2DBC" w:rsidRPr="008D6CA7" w:rsidRDefault="008D6CA7" w:rsidP="00FA4186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D6CA7">
              <w:rPr>
                <w:rFonts w:ascii="Times New Roman" w:hAnsi="Times New Roman" w:cs="Times New Roman"/>
                <w:i/>
                <w:sz w:val="24"/>
                <w:szCs w:val="24"/>
              </w:rPr>
              <w:t>0,5</w:t>
            </w:r>
          </w:p>
        </w:tc>
      </w:tr>
      <w:tr w:rsidR="001B1320" w:rsidRPr="008D6CA7" w:rsidTr="008D6CA7">
        <w:trPr>
          <w:trHeight w:val="60"/>
        </w:trPr>
        <w:tc>
          <w:tcPr>
            <w:tcW w:w="55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74" w:type="dxa"/>
              <w:left w:w="57" w:type="dxa"/>
              <w:bottom w:w="85" w:type="dxa"/>
              <w:right w:w="57" w:type="dxa"/>
            </w:tcMar>
          </w:tcPr>
          <w:p w:rsidR="001B1320" w:rsidRPr="008D6CA7" w:rsidRDefault="001B1320" w:rsidP="00FF1CCF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D6CA7">
              <w:rPr>
                <w:rFonts w:ascii="Times New Roman" w:hAnsi="Times New Roman" w:cs="Times New Roman"/>
                <w:iCs/>
                <w:sz w:val="24"/>
                <w:szCs w:val="24"/>
              </w:rPr>
              <w:t>4</w:t>
            </w:r>
          </w:p>
        </w:tc>
        <w:tc>
          <w:tcPr>
            <w:tcW w:w="270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74" w:type="dxa"/>
              <w:left w:w="57" w:type="dxa"/>
              <w:bottom w:w="85" w:type="dxa"/>
              <w:right w:w="57" w:type="dxa"/>
            </w:tcMar>
          </w:tcPr>
          <w:p w:rsidR="001B1320" w:rsidRPr="008D6CA7" w:rsidRDefault="00452DEF" w:rsidP="00FF1CCF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D6CA7">
              <w:rPr>
                <w:rFonts w:ascii="Times New Roman" w:hAnsi="Times New Roman" w:cs="Times New Roman"/>
                <w:i/>
                <w:sz w:val="24"/>
                <w:szCs w:val="24"/>
              </w:rPr>
              <w:t>Избранные вопросы математики</w:t>
            </w:r>
          </w:p>
        </w:tc>
        <w:tc>
          <w:tcPr>
            <w:tcW w:w="87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74" w:type="dxa"/>
              <w:left w:w="57" w:type="dxa"/>
              <w:bottom w:w="85" w:type="dxa"/>
              <w:right w:w="57" w:type="dxa"/>
            </w:tcMar>
          </w:tcPr>
          <w:p w:rsidR="001B1320" w:rsidRPr="008D6CA7" w:rsidRDefault="00452DEF" w:rsidP="00FA4186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D6CA7"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87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74" w:type="dxa"/>
              <w:left w:w="57" w:type="dxa"/>
              <w:bottom w:w="85" w:type="dxa"/>
              <w:right w:w="57" w:type="dxa"/>
            </w:tcMar>
          </w:tcPr>
          <w:p w:rsidR="001B1320" w:rsidRPr="008D6CA7" w:rsidRDefault="008D6CA7" w:rsidP="00FA4186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D6CA7">
              <w:rPr>
                <w:rFonts w:ascii="Times New Roman" w:hAnsi="Times New Roman" w:cs="Times New Roman"/>
                <w:i/>
                <w:sz w:val="24"/>
                <w:szCs w:val="24"/>
              </w:rPr>
              <w:t>0,5</w:t>
            </w:r>
          </w:p>
        </w:tc>
      </w:tr>
      <w:tr w:rsidR="00452DEF" w:rsidRPr="008D6CA7" w:rsidTr="008D6CA7">
        <w:trPr>
          <w:trHeight w:val="60"/>
        </w:trPr>
        <w:tc>
          <w:tcPr>
            <w:tcW w:w="55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74" w:type="dxa"/>
              <w:left w:w="57" w:type="dxa"/>
              <w:bottom w:w="85" w:type="dxa"/>
              <w:right w:w="57" w:type="dxa"/>
            </w:tcMar>
          </w:tcPr>
          <w:p w:rsidR="00452DEF" w:rsidRPr="008D6CA7" w:rsidRDefault="00452DEF" w:rsidP="00FF1CCF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D6CA7">
              <w:rPr>
                <w:rFonts w:ascii="Times New Roman" w:hAnsi="Times New Roman" w:cs="Times New Roman"/>
                <w:iCs/>
                <w:sz w:val="24"/>
                <w:szCs w:val="24"/>
              </w:rPr>
              <w:t>5</w:t>
            </w:r>
          </w:p>
        </w:tc>
        <w:tc>
          <w:tcPr>
            <w:tcW w:w="270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74" w:type="dxa"/>
              <w:left w:w="57" w:type="dxa"/>
              <w:bottom w:w="85" w:type="dxa"/>
              <w:right w:w="57" w:type="dxa"/>
            </w:tcMar>
          </w:tcPr>
          <w:p w:rsidR="00452DEF" w:rsidRPr="008D6CA7" w:rsidRDefault="00452DEF" w:rsidP="00FF1CCF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D6CA7">
              <w:rPr>
                <w:rFonts w:ascii="Times New Roman" w:hAnsi="Times New Roman" w:cs="Times New Roman"/>
                <w:i/>
                <w:sz w:val="24"/>
                <w:szCs w:val="24"/>
              </w:rPr>
              <w:t>Защитники природы</w:t>
            </w:r>
          </w:p>
        </w:tc>
        <w:tc>
          <w:tcPr>
            <w:tcW w:w="87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74" w:type="dxa"/>
              <w:left w:w="57" w:type="dxa"/>
              <w:bottom w:w="85" w:type="dxa"/>
              <w:right w:w="57" w:type="dxa"/>
            </w:tcMar>
          </w:tcPr>
          <w:p w:rsidR="00452DEF" w:rsidRPr="008D6CA7" w:rsidRDefault="008D6CA7" w:rsidP="00FA4186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D6CA7">
              <w:rPr>
                <w:rFonts w:ascii="Times New Roman" w:hAnsi="Times New Roman" w:cs="Times New Roman"/>
                <w:i/>
                <w:sz w:val="24"/>
                <w:szCs w:val="24"/>
              </w:rPr>
              <w:t>0,5</w:t>
            </w:r>
          </w:p>
        </w:tc>
        <w:tc>
          <w:tcPr>
            <w:tcW w:w="87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74" w:type="dxa"/>
              <w:left w:w="57" w:type="dxa"/>
              <w:bottom w:w="85" w:type="dxa"/>
              <w:right w:w="57" w:type="dxa"/>
            </w:tcMar>
          </w:tcPr>
          <w:p w:rsidR="00452DEF" w:rsidRPr="008D6CA7" w:rsidRDefault="00FA4186" w:rsidP="00FA4186">
            <w:pPr>
              <w:tabs>
                <w:tab w:val="center" w:pos="831"/>
              </w:tabs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D6CA7"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</w:tr>
      <w:tr w:rsidR="00452DEF" w:rsidRPr="008D6CA7" w:rsidTr="008D6CA7">
        <w:trPr>
          <w:trHeight w:val="60"/>
        </w:trPr>
        <w:tc>
          <w:tcPr>
            <w:tcW w:w="55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74" w:type="dxa"/>
              <w:left w:w="57" w:type="dxa"/>
              <w:bottom w:w="85" w:type="dxa"/>
              <w:right w:w="57" w:type="dxa"/>
            </w:tcMar>
          </w:tcPr>
          <w:p w:rsidR="00452DEF" w:rsidRPr="008D6CA7" w:rsidRDefault="00452DEF" w:rsidP="00FF1CCF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D6CA7">
              <w:rPr>
                <w:rFonts w:ascii="Times New Roman" w:hAnsi="Times New Roman" w:cs="Times New Roman"/>
                <w:iCs/>
                <w:sz w:val="24"/>
                <w:szCs w:val="24"/>
              </w:rPr>
              <w:t>6</w:t>
            </w:r>
          </w:p>
        </w:tc>
        <w:tc>
          <w:tcPr>
            <w:tcW w:w="270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74" w:type="dxa"/>
              <w:left w:w="57" w:type="dxa"/>
              <w:bottom w:w="85" w:type="dxa"/>
              <w:right w:w="57" w:type="dxa"/>
            </w:tcMar>
          </w:tcPr>
          <w:p w:rsidR="00452DEF" w:rsidRPr="008D6CA7" w:rsidRDefault="00452DEF" w:rsidP="00FF1CCF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D6CA7">
              <w:rPr>
                <w:rFonts w:ascii="Times New Roman" w:hAnsi="Times New Roman" w:cs="Times New Roman"/>
                <w:i/>
                <w:sz w:val="24"/>
                <w:szCs w:val="24"/>
              </w:rPr>
              <w:t>Мир вокруг нас</w:t>
            </w:r>
          </w:p>
        </w:tc>
        <w:tc>
          <w:tcPr>
            <w:tcW w:w="87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74" w:type="dxa"/>
              <w:left w:w="57" w:type="dxa"/>
              <w:bottom w:w="85" w:type="dxa"/>
              <w:right w:w="57" w:type="dxa"/>
            </w:tcMar>
          </w:tcPr>
          <w:p w:rsidR="00452DEF" w:rsidRPr="008D6CA7" w:rsidRDefault="008D6CA7" w:rsidP="00FA4186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D6CA7">
              <w:rPr>
                <w:rFonts w:ascii="Times New Roman" w:hAnsi="Times New Roman" w:cs="Times New Roman"/>
                <w:i/>
                <w:sz w:val="24"/>
                <w:szCs w:val="24"/>
              </w:rPr>
              <w:t>0,5</w:t>
            </w:r>
          </w:p>
        </w:tc>
        <w:tc>
          <w:tcPr>
            <w:tcW w:w="87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74" w:type="dxa"/>
              <w:left w:w="57" w:type="dxa"/>
              <w:bottom w:w="85" w:type="dxa"/>
              <w:right w:w="57" w:type="dxa"/>
            </w:tcMar>
          </w:tcPr>
          <w:p w:rsidR="00452DEF" w:rsidRPr="008D6CA7" w:rsidRDefault="008D6CA7" w:rsidP="00FA4186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D6CA7">
              <w:rPr>
                <w:rFonts w:ascii="Times New Roman" w:hAnsi="Times New Roman" w:cs="Times New Roman"/>
                <w:i/>
                <w:sz w:val="24"/>
                <w:szCs w:val="24"/>
              </w:rPr>
              <w:t>0,5</w:t>
            </w:r>
          </w:p>
        </w:tc>
      </w:tr>
      <w:tr w:rsidR="00452DEF" w:rsidRPr="008D6CA7" w:rsidTr="008D6CA7">
        <w:trPr>
          <w:trHeight w:val="60"/>
        </w:trPr>
        <w:tc>
          <w:tcPr>
            <w:tcW w:w="55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74" w:type="dxa"/>
              <w:left w:w="57" w:type="dxa"/>
              <w:bottom w:w="85" w:type="dxa"/>
              <w:right w:w="57" w:type="dxa"/>
            </w:tcMar>
          </w:tcPr>
          <w:p w:rsidR="00452DEF" w:rsidRPr="008D6CA7" w:rsidRDefault="00452DEF" w:rsidP="00FF1CCF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D6CA7">
              <w:rPr>
                <w:rFonts w:ascii="Times New Roman" w:hAnsi="Times New Roman" w:cs="Times New Roman"/>
                <w:iCs/>
                <w:sz w:val="24"/>
                <w:szCs w:val="24"/>
              </w:rPr>
              <w:t>7</w:t>
            </w:r>
          </w:p>
        </w:tc>
        <w:tc>
          <w:tcPr>
            <w:tcW w:w="270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74" w:type="dxa"/>
              <w:left w:w="57" w:type="dxa"/>
              <w:bottom w:w="85" w:type="dxa"/>
              <w:right w:w="57" w:type="dxa"/>
            </w:tcMar>
          </w:tcPr>
          <w:p w:rsidR="00452DEF" w:rsidRPr="008D6CA7" w:rsidRDefault="00452DEF" w:rsidP="00FF1CCF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D6CA7">
              <w:rPr>
                <w:rFonts w:ascii="Times New Roman" w:hAnsi="Times New Roman" w:cs="Times New Roman"/>
                <w:i/>
                <w:sz w:val="24"/>
                <w:szCs w:val="24"/>
              </w:rPr>
              <w:t>Я и мои ценности</w:t>
            </w:r>
          </w:p>
        </w:tc>
        <w:tc>
          <w:tcPr>
            <w:tcW w:w="87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74" w:type="dxa"/>
              <w:left w:w="57" w:type="dxa"/>
              <w:bottom w:w="85" w:type="dxa"/>
              <w:right w:w="57" w:type="dxa"/>
            </w:tcMar>
          </w:tcPr>
          <w:p w:rsidR="00452DEF" w:rsidRPr="008D6CA7" w:rsidRDefault="008D6CA7" w:rsidP="00FA4186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D6CA7">
              <w:rPr>
                <w:rFonts w:ascii="Times New Roman" w:hAnsi="Times New Roman" w:cs="Times New Roman"/>
                <w:i/>
                <w:sz w:val="24"/>
                <w:szCs w:val="24"/>
              </w:rPr>
              <w:t>0,5</w:t>
            </w:r>
          </w:p>
        </w:tc>
        <w:tc>
          <w:tcPr>
            <w:tcW w:w="87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74" w:type="dxa"/>
              <w:left w:w="57" w:type="dxa"/>
              <w:bottom w:w="85" w:type="dxa"/>
              <w:right w:w="57" w:type="dxa"/>
            </w:tcMar>
          </w:tcPr>
          <w:p w:rsidR="00452DEF" w:rsidRPr="008D6CA7" w:rsidRDefault="008D6CA7" w:rsidP="00FA4186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D6CA7">
              <w:rPr>
                <w:rFonts w:ascii="Times New Roman" w:hAnsi="Times New Roman" w:cs="Times New Roman"/>
                <w:i/>
                <w:sz w:val="24"/>
                <w:szCs w:val="24"/>
              </w:rPr>
              <w:t>0,5</w:t>
            </w:r>
          </w:p>
        </w:tc>
      </w:tr>
      <w:tr w:rsidR="00452DEF" w:rsidRPr="008D6CA7" w:rsidTr="008D6CA7">
        <w:trPr>
          <w:trHeight w:val="60"/>
        </w:trPr>
        <w:tc>
          <w:tcPr>
            <w:tcW w:w="55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74" w:type="dxa"/>
              <w:left w:w="57" w:type="dxa"/>
              <w:bottom w:w="85" w:type="dxa"/>
              <w:right w:w="57" w:type="dxa"/>
            </w:tcMar>
          </w:tcPr>
          <w:p w:rsidR="00452DEF" w:rsidRPr="008D6CA7" w:rsidRDefault="00452DEF" w:rsidP="00FF1CCF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D6CA7">
              <w:rPr>
                <w:rFonts w:ascii="Times New Roman" w:hAnsi="Times New Roman" w:cs="Times New Roman"/>
                <w:iCs/>
                <w:sz w:val="24"/>
                <w:szCs w:val="24"/>
              </w:rPr>
              <w:t>8</w:t>
            </w:r>
          </w:p>
        </w:tc>
        <w:tc>
          <w:tcPr>
            <w:tcW w:w="270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74" w:type="dxa"/>
              <w:left w:w="57" w:type="dxa"/>
              <w:bottom w:w="85" w:type="dxa"/>
              <w:right w:w="57" w:type="dxa"/>
            </w:tcMar>
          </w:tcPr>
          <w:p w:rsidR="00452DEF" w:rsidRPr="008D6CA7" w:rsidRDefault="00452DEF" w:rsidP="00FF1CCF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D6CA7">
              <w:rPr>
                <w:rFonts w:ascii="Times New Roman" w:hAnsi="Times New Roman" w:cs="Times New Roman"/>
                <w:i/>
                <w:sz w:val="24"/>
                <w:szCs w:val="24"/>
              </w:rPr>
              <w:t>Генетические задачи по биологии</w:t>
            </w:r>
          </w:p>
        </w:tc>
        <w:tc>
          <w:tcPr>
            <w:tcW w:w="87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74" w:type="dxa"/>
              <w:left w:w="57" w:type="dxa"/>
              <w:bottom w:w="85" w:type="dxa"/>
              <w:right w:w="57" w:type="dxa"/>
            </w:tcMar>
          </w:tcPr>
          <w:p w:rsidR="00452DEF" w:rsidRPr="008D6CA7" w:rsidRDefault="008D6CA7" w:rsidP="00FA4186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D6CA7">
              <w:rPr>
                <w:rFonts w:ascii="Times New Roman" w:hAnsi="Times New Roman" w:cs="Times New Roman"/>
                <w:i/>
                <w:sz w:val="24"/>
                <w:szCs w:val="24"/>
              </w:rPr>
              <w:t>0,5</w:t>
            </w:r>
          </w:p>
        </w:tc>
        <w:tc>
          <w:tcPr>
            <w:tcW w:w="87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74" w:type="dxa"/>
              <w:left w:w="57" w:type="dxa"/>
              <w:bottom w:w="85" w:type="dxa"/>
              <w:right w:w="57" w:type="dxa"/>
            </w:tcMar>
          </w:tcPr>
          <w:p w:rsidR="00452DEF" w:rsidRPr="008D6CA7" w:rsidRDefault="008D6CA7" w:rsidP="00FA4186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D6CA7">
              <w:rPr>
                <w:rFonts w:ascii="Times New Roman" w:hAnsi="Times New Roman" w:cs="Times New Roman"/>
                <w:i/>
                <w:sz w:val="24"/>
                <w:szCs w:val="24"/>
              </w:rPr>
              <w:t>0,5</w:t>
            </w:r>
          </w:p>
        </w:tc>
      </w:tr>
    </w:tbl>
    <w:p w:rsidR="007A2DBC" w:rsidRPr="008D6CA7" w:rsidRDefault="007A2DBC" w:rsidP="008D6CA7">
      <w:pPr>
        <w:autoSpaceDE w:val="0"/>
        <w:autoSpaceDN w:val="0"/>
        <w:adjustRightInd w:val="0"/>
        <w:spacing w:after="0" w:line="288" w:lineRule="auto"/>
        <w:ind w:right="283"/>
        <w:jc w:val="both"/>
        <w:textAlignment w:val="center"/>
        <w:rPr>
          <w:rFonts w:ascii="Times New Roman" w:eastAsia="SchoolBookSanPin" w:hAnsi="Times New Roman" w:cs="Times New Roman"/>
          <w:sz w:val="24"/>
          <w:szCs w:val="24"/>
        </w:rPr>
      </w:pPr>
    </w:p>
    <w:sectPr w:rsidR="007A2DBC" w:rsidRPr="008D6CA7" w:rsidSect="007A2D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choolBookSanPin">
    <w:altName w:val="Times New Roman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2DBC"/>
    <w:rsid w:val="001B1320"/>
    <w:rsid w:val="0037699B"/>
    <w:rsid w:val="00452DEF"/>
    <w:rsid w:val="007A2DBC"/>
    <w:rsid w:val="008D6CA7"/>
    <w:rsid w:val="00950119"/>
    <w:rsid w:val="00FA4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1B225A-DA26-4B11-89F5-0DD7BE5B9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2DBC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6C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D6CA7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647</Words>
  <Characters>3690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Шакирова</dc:creator>
  <cp:keywords/>
  <dc:description/>
  <cp:lastModifiedBy>Шакирова</cp:lastModifiedBy>
  <cp:revision>2</cp:revision>
  <cp:lastPrinted>2023-08-30T18:43:00Z</cp:lastPrinted>
  <dcterms:created xsi:type="dcterms:W3CDTF">2023-08-31T13:58:00Z</dcterms:created>
  <dcterms:modified xsi:type="dcterms:W3CDTF">2023-08-31T13:58:00Z</dcterms:modified>
</cp:coreProperties>
</file>